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 w:rsidRPr="00405610">
        <w:tc>
          <w:tcPr>
            <w:tcW w:w="9494" w:type="dxa"/>
          </w:tcPr>
          <w:p w:rsidR="00E20E53" w:rsidRPr="00405610" w:rsidRDefault="00E20E53" w:rsidP="00A60934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FB4A58" w:rsidRPr="00405610">
              <w:rPr>
                <w:sz w:val="28"/>
                <w:szCs w:val="28"/>
              </w:rPr>
              <w:t>jivih virov energije v letu 20</w:t>
            </w:r>
            <w:r w:rsidR="00A60934">
              <w:rPr>
                <w:sz w:val="28"/>
                <w:szCs w:val="28"/>
              </w:rPr>
              <w:t>2</w:t>
            </w:r>
            <w:r w:rsidR="00291963">
              <w:rPr>
                <w:sz w:val="28"/>
                <w:szCs w:val="28"/>
              </w:rPr>
              <w:t>2</w:t>
            </w:r>
          </w:p>
        </w:tc>
      </w:tr>
    </w:tbl>
    <w:p w:rsidR="00E20E53" w:rsidRPr="00405610" w:rsidRDefault="00E20E53">
      <w:pPr>
        <w:jc w:val="both"/>
        <w:rPr>
          <w:sz w:val="28"/>
          <w:szCs w:val="28"/>
        </w:rPr>
      </w:pPr>
    </w:p>
    <w:p w:rsidR="00E20E53" w:rsidRPr="00405610" w:rsidRDefault="00E20E5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 w:rsidRPr="00405610">
        <w:tc>
          <w:tcPr>
            <w:tcW w:w="9494" w:type="dxa"/>
          </w:tcPr>
          <w:p w:rsidR="00E20E53" w:rsidRPr="00E3691C" w:rsidRDefault="00E3691C" w:rsidP="00A60934">
            <w:pPr>
              <w:jc w:val="center"/>
              <w:rPr>
                <w:sz w:val="28"/>
                <w:szCs w:val="28"/>
              </w:rPr>
            </w:pPr>
            <w:r w:rsidRPr="00E3691C">
              <w:rPr>
                <w:sz w:val="28"/>
                <w:szCs w:val="28"/>
              </w:rPr>
              <w:t>VGRADNJA ENERGIJSKO UČINKOVITIH LESENIH OKEN V STAREJŠI STANOVANJSKI STAVBI</w:t>
            </w:r>
          </w:p>
        </w:tc>
      </w:tr>
    </w:tbl>
    <w:p w:rsidR="00E20E53" w:rsidRDefault="00E20E53">
      <w:pPr>
        <w:jc w:val="both"/>
      </w:pPr>
    </w:p>
    <w:p w:rsidR="002D5F7F" w:rsidRDefault="002D5F7F">
      <w:pPr>
        <w:jc w:val="both"/>
      </w:pPr>
    </w:p>
    <w:p w:rsidR="00E20E53" w:rsidRDefault="00E20E53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rPr>
          <w:cantSplit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E20E53" w:rsidRDefault="00E20E53" w:rsidP="009F037A">
            <w:pPr>
              <w:jc w:val="both"/>
            </w:pPr>
            <w:r>
              <w:t xml:space="preserve">Telefonska številka, na kateri </w:t>
            </w:r>
            <w:r w:rsidR="009F037A">
              <w:t>j</w:t>
            </w:r>
            <w:r>
              <w:t>e</w:t>
            </w:r>
            <w:r w:rsidR="009F037A">
              <w:t xml:space="preserve"> prosilec dosegljiv</w:t>
            </w:r>
            <w:r>
              <w:t xml:space="preserve"> v dopoldanskem času:.........................................</w:t>
            </w:r>
            <w:r w:rsidR="00393F06">
              <w:t xml:space="preserve"> </w:t>
            </w:r>
            <w:r w:rsidR="00291963">
              <w:t>(podatek ni obvezen</w:t>
            </w:r>
            <w:bookmarkStart w:id="0" w:name="_GoBack"/>
            <w:bookmarkEnd w:id="0"/>
            <w:r w:rsidR="00393F06" w:rsidRPr="00291963">
              <w:t>)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rPr>
          <w:trHeight w:val="912"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Številka transakcijskega računa (TRR) prosilca za splošno nakazilo nepovratnih sredstev:</w:t>
            </w:r>
          </w:p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Banka: .................................................................PE: ..............................................................</w:t>
            </w:r>
          </w:p>
          <w:p w:rsidR="00E20E53" w:rsidRDefault="00E20E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E20E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</w:tr>
          </w:tbl>
          <w:p w:rsidR="00E20E53" w:rsidRDefault="00E20E53">
            <w:pPr>
              <w:jc w:val="both"/>
            </w:pPr>
          </w:p>
        </w:tc>
      </w:tr>
    </w:tbl>
    <w:p w:rsidR="007E7AB2" w:rsidRPr="007E7AB2" w:rsidRDefault="007E7AB2" w:rsidP="007E7AB2">
      <w:pPr>
        <w:jc w:val="both"/>
        <w:rPr>
          <w:color w:val="FF0000"/>
        </w:rPr>
      </w:pPr>
    </w:p>
    <w:p w:rsidR="00E20E53" w:rsidRPr="007E7AB2" w:rsidRDefault="00E20E53">
      <w:pPr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E20E53" w:rsidRDefault="00E3691C">
            <w:pPr>
              <w:jc w:val="both"/>
            </w:pPr>
            <w:r>
              <w:t>Vgradnja</w:t>
            </w:r>
            <w:r w:rsidR="0019137F">
              <w:t xml:space="preserve"> oken </w:t>
            </w:r>
            <w:r w:rsidR="00E20E53">
              <w:t>je bila izvedena na naslovu:........</w:t>
            </w:r>
            <w:r w:rsidR="00FE0531">
              <w:t>.....</w:t>
            </w:r>
            <w:r w:rsidR="00E20E53">
              <w:t>.......</w:t>
            </w:r>
            <w:r w:rsidR="0019137F">
              <w:t>............................</w:t>
            </w:r>
            <w:r w:rsidR="00E20E53">
              <w:t>........</w:t>
            </w:r>
            <w:r w:rsidR="009F037A">
              <w:t>........................</w:t>
            </w:r>
          </w:p>
          <w:p w:rsidR="00E20E53" w:rsidRDefault="00E20E53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E20E53" w:rsidRPr="009F5ABE">
        <w:tc>
          <w:tcPr>
            <w:tcW w:w="496" w:type="dxa"/>
          </w:tcPr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3.2</w:t>
            </w:r>
          </w:p>
        </w:tc>
        <w:tc>
          <w:tcPr>
            <w:tcW w:w="8998" w:type="dxa"/>
          </w:tcPr>
          <w:p w:rsidR="00E3691C" w:rsidRDefault="00E3691C" w:rsidP="00E3691C">
            <w:pPr>
              <w:jc w:val="both"/>
            </w:pPr>
            <w:r>
              <w:t>Podatki o vgrajenih (zamenjanih) oknih:</w:t>
            </w:r>
          </w:p>
          <w:p w:rsidR="00E3691C" w:rsidRDefault="00E3691C" w:rsidP="00E3691C">
            <w:pPr>
              <w:jc w:val="both"/>
            </w:pPr>
            <w:r>
              <w:t>Proizvajalec vgrajenih</w:t>
            </w:r>
            <w:r w:rsidR="00BD7F1B">
              <w:t xml:space="preserve"> lesenih</w:t>
            </w:r>
            <w:r>
              <w:t xml:space="preserve"> oken:............................................................................</w:t>
            </w:r>
            <w:r w:rsidR="00BD7F1B">
              <w:t>..........</w:t>
            </w:r>
          </w:p>
          <w:p w:rsidR="00E3691C" w:rsidRDefault="00E3691C" w:rsidP="00E3691C">
            <w:pPr>
              <w:jc w:val="both"/>
            </w:pPr>
            <w:r>
              <w:t xml:space="preserve">Tip </w:t>
            </w:r>
            <w:r w:rsidR="00BD7F1B">
              <w:t xml:space="preserve">lesenih </w:t>
            </w:r>
            <w:r>
              <w:t>oken: ....................................................................................</w:t>
            </w:r>
          </w:p>
          <w:p w:rsidR="00E3691C" w:rsidRDefault="00BD7F1B" w:rsidP="00E3691C">
            <w:pPr>
              <w:jc w:val="both"/>
            </w:pPr>
            <w:r>
              <w:t>T</w:t>
            </w:r>
            <w:r w:rsidR="00E3691C">
              <w:t>oplotna prehodnost okna:.....................................W/m</w:t>
            </w:r>
            <w:r w:rsidR="00E3691C">
              <w:rPr>
                <w:vertAlign w:val="superscript"/>
              </w:rPr>
              <w:t>2</w:t>
            </w:r>
            <w:r w:rsidR="00E3691C">
              <w:t>K</w:t>
            </w:r>
          </w:p>
          <w:p w:rsidR="00E3691C" w:rsidRDefault="00E3691C" w:rsidP="00E3691C">
            <w:pPr>
              <w:jc w:val="both"/>
            </w:pPr>
            <w:r>
              <w:t>Toplotna prehodnost zasteklitve:.............................................. W/m</w:t>
            </w:r>
            <w:r>
              <w:rPr>
                <w:vertAlign w:val="superscript"/>
              </w:rPr>
              <w:t>2</w:t>
            </w:r>
            <w:r>
              <w:t xml:space="preserve">K </w:t>
            </w:r>
          </w:p>
          <w:p w:rsidR="0070533B" w:rsidRPr="00BD7F1B" w:rsidRDefault="00E3691C" w:rsidP="00FE0531">
            <w:pPr>
              <w:jc w:val="both"/>
            </w:pPr>
            <w:r>
              <w:t>Celotna površina vgrajenih (zamenjanih) oken: ........................... m</w:t>
            </w:r>
            <w:r>
              <w:rPr>
                <w:vertAlign w:val="superscript"/>
              </w:rPr>
              <w:t>2</w:t>
            </w:r>
          </w:p>
        </w:tc>
      </w:tr>
    </w:tbl>
    <w:p w:rsidR="00405610" w:rsidRDefault="00405610">
      <w:pPr>
        <w:jc w:val="both"/>
      </w:pPr>
    </w:p>
    <w:p w:rsidR="00405610" w:rsidRDefault="0040561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9F037A" w:rsidTr="009F037A">
        <w:tc>
          <w:tcPr>
            <w:tcW w:w="9494" w:type="dxa"/>
          </w:tcPr>
          <w:p w:rsidR="009F037A" w:rsidRDefault="009F037A" w:rsidP="009F037A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VIŠINI ZAPROŠENIH SREDSTEV (Ustrezno prekrižajte in izpolnite!)</w:t>
            </w:r>
          </w:p>
        </w:tc>
      </w:tr>
    </w:tbl>
    <w:p w:rsidR="009F037A" w:rsidRDefault="009F037A" w:rsidP="009F037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9F037A" w:rsidTr="009F037A">
        <w:tc>
          <w:tcPr>
            <w:tcW w:w="496" w:type="dxa"/>
          </w:tcPr>
          <w:p w:rsidR="009F037A" w:rsidRDefault="009F037A" w:rsidP="009F037A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9F037A" w:rsidRDefault="009F037A" w:rsidP="006C7231">
            <w:pPr>
              <w:jc w:val="both"/>
            </w:pPr>
            <w:r>
              <w:t xml:space="preserve">Stroški </w:t>
            </w:r>
            <w:r w:rsidR="00047B4D">
              <w:t>vgradnje (</w:t>
            </w:r>
            <w:r w:rsidR="006C7231">
              <w:t>zamenjave</w:t>
            </w:r>
            <w:r w:rsidR="00047B4D">
              <w:t>)</w:t>
            </w:r>
            <w:r w:rsidR="00FE0531">
              <w:t xml:space="preserve"> oken</w:t>
            </w:r>
            <w:r>
              <w:t xml:space="preserve"> znašajo EUR: ..................................................</w:t>
            </w:r>
            <w:r w:rsidR="00047B4D">
              <w:t>.................</w:t>
            </w:r>
          </w:p>
        </w:tc>
      </w:tr>
      <w:tr w:rsidR="009F037A" w:rsidTr="009F037A">
        <w:tc>
          <w:tcPr>
            <w:tcW w:w="496" w:type="dxa"/>
          </w:tcPr>
          <w:p w:rsidR="009F037A" w:rsidRDefault="009F037A" w:rsidP="009F037A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9F037A" w:rsidRDefault="009F037A" w:rsidP="009F037A">
            <w:pPr>
              <w:jc w:val="both"/>
            </w:pPr>
            <w:r>
              <w:t>Izjavljam:</w:t>
            </w:r>
          </w:p>
          <w:p w:rsidR="009F037A" w:rsidRDefault="009F037A" w:rsidP="009F037A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9F037A" w:rsidRDefault="009F037A" w:rsidP="009F037A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9F037A" w:rsidRDefault="009F037A" w:rsidP="009F037A">
            <w:pPr>
              <w:jc w:val="both"/>
            </w:pPr>
            <w:r>
              <w:t xml:space="preserve">   iz naslednjih virov: ................................................................................................................ </w:t>
            </w:r>
          </w:p>
        </w:tc>
      </w:tr>
    </w:tbl>
    <w:p w:rsidR="009F037A" w:rsidRDefault="009F037A">
      <w:pPr>
        <w:jc w:val="both"/>
      </w:pPr>
    </w:p>
    <w:p w:rsidR="009F037A" w:rsidRDefault="009F037A">
      <w:pPr>
        <w:jc w:val="both"/>
      </w:pPr>
    </w:p>
    <w:tbl>
      <w:tblPr>
        <w:tblW w:w="9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8578"/>
      </w:tblGrid>
      <w:tr w:rsidR="009F037A" w:rsidTr="00514866">
        <w:tc>
          <w:tcPr>
            <w:tcW w:w="9499" w:type="dxa"/>
            <w:gridSpan w:val="3"/>
          </w:tcPr>
          <w:p w:rsidR="009F037A" w:rsidRDefault="009F037A" w:rsidP="009F037A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  <w:tr w:rsidR="007E7AB2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514866" w:rsidRDefault="00514866" w:rsidP="00514866">
            <w:pPr>
              <w:jc w:val="both"/>
            </w:pPr>
          </w:p>
          <w:p w:rsidR="007E7AB2" w:rsidRPr="00452880" w:rsidRDefault="007E7AB2" w:rsidP="007E7AB2">
            <w:pPr>
              <w:jc w:val="both"/>
            </w:pPr>
            <w:r w:rsidRPr="00452880">
              <w:t>5.1</w:t>
            </w:r>
          </w:p>
        </w:tc>
        <w:tc>
          <w:tcPr>
            <w:tcW w:w="425" w:type="dxa"/>
          </w:tcPr>
          <w:p w:rsidR="00514866" w:rsidRDefault="00514866" w:rsidP="007E7AB2">
            <w:pPr>
              <w:jc w:val="both"/>
            </w:pPr>
          </w:p>
          <w:p w:rsidR="007E7AB2" w:rsidRPr="00452880" w:rsidRDefault="007E7AB2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8" w:type="dxa"/>
          </w:tcPr>
          <w:p w:rsidR="00514866" w:rsidRPr="00514866" w:rsidRDefault="00514866" w:rsidP="00514866">
            <w:pPr>
              <w:jc w:val="both"/>
              <w:rPr>
                <w:highlight w:val="yellow"/>
              </w:rPr>
            </w:pPr>
          </w:p>
          <w:p w:rsidR="006840A5" w:rsidRDefault="006840A5" w:rsidP="006840A5">
            <w:pPr>
              <w:jc w:val="both"/>
            </w:pPr>
            <w:r>
              <w:t xml:space="preserve">fotokopija računa o nakupu </w:t>
            </w:r>
            <w:r w:rsidR="00BD7F1B">
              <w:t>in vgradnji</w:t>
            </w:r>
            <w:r>
              <w:t xml:space="preserve"> </w:t>
            </w:r>
            <w:r w:rsidR="00BD7F1B">
              <w:t>lesenih oken</w:t>
            </w:r>
            <w:r>
              <w:t>;</w:t>
            </w:r>
          </w:p>
          <w:p w:rsidR="007E7AB2" w:rsidRPr="00514866" w:rsidRDefault="006840A5" w:rsidP="00BD7F1B">
            <w:pPr>
              <w:jc w:val="both"/>
              <w:rPr>
                <w:strike/>
                <w:highlight w:val="yellow"/>
              </w:rPr>
            </w:pPr>
            <w:r>
              <w:t>v kolikor iz računa ni razvidna</w:t>
            </w:r>
            <w:r w:rsidR="00BD7F1B">
              <w:t xml:space="preserve"> vrsta (tip) in</w:t>
            </w:r>
            <w:r>
              <w:t xml:space="preserve"> površina </w:t>
            </w:r>
            <w:r w:rsidR="00BD7F1B">
              <w:t>vgrajenih (</w:t>
            </w:r>
            <w:r>
              <w:t>zamenjanih</w:t>
            </w:r>
            <w:r w:rsidR="00BD7F1B">
              <w:t>)</w:t>
            </w:r>
            <w:r>
              <w:t xml:space="preserve"> oken, je potrebna dodatna ustrezna kopija predračuna ali pogodbe za vgradnjo; prilagam:......................................................</w:t>
            </w:r>
          </w:p>
        </w:tc>
      </w:tr>
      <w:tr w:rsidR="00AC4D16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AC4D16" w:rsidRDefault="00AC4D16" w:rsidP="00AC4D16">
            <w:pPr>
              <w:jc w:val="both"/>
            </w:pPr>
            <w:r>
              <w:t>5.2</w:t>
            </w:r>
          </w:p>
        </w:tc>
        <w:tc>
          <w:tcPr>
            <w:tcW w:w="425" w:type="dxa"/>
          </w:tcPr>
          <w:p w:rsidR="00AC4D16" w:rsidRPr="00452880" w:rsidRDefault="00AC4D16" w:rsidP="00AC4D16">
            <w:pPr>
              <w:jc w:val="both"/>
            </w:pPr>
          </w:p>
        </w:tc>
        <w:tc>
          <w:tcPr>
            <w:tcW w:w="8578" w:type="dxa"/>
          </w:tcPr>
          <w:p w:rsidR="00AC4D16" w:rsidRDefault="00AC4D16" w:rsidP="00AC4D16">
            <w:pPr>
              <w:jc w:val="both"/>
            </w:pPr>
            <w:r>
              <w:rPr>
                <w:szCs w:val="24"/>
              </w:rPr>
              <w:t>izjava</w:t>
            </w:r>
            <w:r w:rsidRPr="00EF49D5">
              <w:rPr>
                <w:szCs w:val="24"/>
              </w:rPr>
              <w:t xml:space="preserve"> o lastnostih</w:t>
            </w:r>
            <w:r>
              <w:rPr>
                <w:szCs w:val="24"/>
              </w:rPr>
              <w:t xml:space="preserve"> lesenih oken,</w:t>
            </w:r>
            <w:r w:rsidRPr="00EF49D5">
              <w:rPr>
                <w:szCs w:val="24"/>
              </w:rPr>
              <w:t xml:space="preserve"> skladno z Uredbo (EU) št. 305/2011 za trženje gradbenih proizvodov ali po ZGPro-1</w:t>
            </w:r>
          </w:p>
        </w:tc>
      </w:tr>
      <w:tr w:rsidR="00AC4D16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AC4D16" w:rsidRPr="00452880" w:rsidRDefault="00AC4D16" w:rsidP="00AC4D16">
            <w:pPr>
              <w:jc w:val="both"/>
            </w:pPr>
            <w:r w:rsidRPr="00452880">
              <w:t>5.</w:t>
            </w:r>
            <w:r>
              <w:t>3</w:t>
            </w:r>
          </w:p>
        </w:tc>
        <w:tc>
          <w:tcPr>
            <w:tcW w:w="425" w:type="dxa"/>
          </w:tcPr>
          <w:p w:rsidR="00AC4D16" w:rsidRDefault="00AC4D16" w:rsidP="00AC4D16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8" w:type="dxa"/>
          </w:tcPr>
          <w:p w:rsidR="00AC4D16" w:rsidRPr="00514866" w:rsidRDefault="00AC4D16" w:rsidP="00AC4D16">
            <w:pPr>
              <w:jc w:val="both"/>
              <w:rPr>
                <w:highlight w:val="yellow"/>
              </w:rPr>
            </w:pPr>
            <w:r>
              <w:t>prospekti vgrajenih (zamenjanih) oken,</w:t>
            </w:r>
          </w:p>
        </w:tc>
      </w:tr>
      <w:tr w:rsidR="00AC4D16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AC4D16" w:rsidRPr="00452880" w:rsidRDefault="00AC4D16" w:rsidP="00AC4D16">
            <w:pPr>
              <w:jc w:val="both"/>
            </w:pPr>
            <w:r w:rsidRPr="00452880">
              <w:t>5.</w:t>
            </w:r>
            <w:r>
              <w:t>4</w:t>
            </w:r>
          </w:p>
        </w:tc>
        <w:tc>
          <w:tcPr>
            <w:tcW w:w="425" w:type="dxa"/>
          </w:tcPr>
          <w:p w:rsidR="00AC4D16" w:rsidRPr="00452880" w:rsidRDefault="00AC4D16" w:rsidP="00AC4D16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8" w:type="dxa"/>
          </w:tcPr>
          <w:p w:rsidR="00AC4D16" w:rsidRPr="00514866" w:rsidRDefault="00AC4D16" w:rsidP="00AC4D16">
            <w:pPr>
              <w:jc w:val="both"/>
              <w:rPr>
                <w:highlight w:val="yellow"/>
              </w:rPr>
            </w:pPr>
            <w:r>
              <w:t>fotografije vgrajenih (zamenjanih)  oken, enkrat slikano od zunaj (okna na fasadi), enkrat slikano od znotraj (okno od blizu),</w:t>
            </w:r>
          </w:p>
        </w:tc>
      </w:tr>
      <w:tr w:rsidR="00AC4D16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AC4D16" w:rsidRPr="00452880" w:rsidRDefault="00AC4D16" w:rsidP="00AC4D16">
            <w:pPr>
              <w:jc w:val="both"/>
            </w:pPr>
            <w:r w:rsidRPr="00452880">
              <w:t>5.</w:t>
            </w:r>
            <w:r>
              <w:t>5</w:t>
            </w:r>
          </w:p>
        </w:tc>
        <w:tc>
          <w:tcPr>
            <w:tcW w:w="425" w:type="dxa"/>
          </w:tcPr>
          <w:p w:rsidR="00AC4D16" w:rsidRPr="00452880" w:rsidRDefault="00AC4D16" w:rsidP="00AC4D16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8" w:type="dxa"/>
          </w:tcPr>
          <w:p w:rsidR="00AC4D16" w:rsidRPr="00514866" w:rsidRDefault="00AC4D16" w:rsidP="00AC4D16">
            <w:pPr>
              <w:jc w:val="both"/>
              <w:rPr>
                <w:strike/>
                <w:highlight w:val="yellow"/>
              </w:rPr>
            </w:pPr>
            <w:r w:rsidRPr="006840A5">
              <w:t xml:space="preserve">soglasje Zavoda za varstvo kulturne dediščine, če je </w:t>
            </w:r>
            <w:r>
              <w:t>zamenjava</w:t>
            </w:r>
            <w:r w:rsidRPr="006840A5">
              <w:t xml:space="preserve"> oken izvedena na objektih, ki so v spomeniško zaščitenem območju občine Kamnik,</w:t>
            </w:r>
          </w:p>
        </w:tc>
      </w:tr>
      <w:tr w:rsidR="00AC4D16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AC4D16" w:rsidRPr="00452880" w:rsidRDefault="00AC4D16" w:rsidP="00AC4D16">
            <w:pPr>
              <w:jc w:val="both"/>
            </w:pPr>
            <w:r>
              <w:t>5.6</w:t>
            </w:r>
          </w:p>
        </w:tc>
        <w:tc>
          <w:tcPr>
            <w:tcW w:w="425" w:type="dxa"/>
          </w:tcPr>
          <w:p w:rsidR="00AC4D16" w:rsidRPr="00452880" w:rsidRDefault="00AC4D16" w:rsidP="00AC4D16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8" w:type="dxa"/>
          </w:tcPr>
          <w:p w:rsidR="00AC4D16" w:rsidRPr="00452880" w:rsidRDefault="00AC4D16" w:rsidP="00AC4D16">
            <w:pPr>
              <w:jc w:val="both"/>
            </w:pPr>
            <w:r w:rsidRPr="00452880">
              <w:t>soglasje lastnika k nameravanemu posegu</w:t>
            </w:r>
            <w:r>
              <w:t>,</w:t>
            </w:r>
          </w:p>
        </w:tc>
      </w:tr>
      <w:tr w:rsidR="00003025" w:rsidRPr="00452880" w:rsidTr="005148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" w:type="dxa"/>
          </w:tcPr>
          <w:p w:rsidR="00003025" w:rsidRPr="00452880" w:rsidRDefault="00AC4D16" w:rsidP="00DB0B24">
            <w:pPr>
              <w:jc w:val="both"/>
            </w:pPr>
            <w:r>
              <w:t>5.7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8" w:type="dxa"/>
          </w:tcPr>
          <w:p w:rsidR="00003025" w:rsidRPr="00452880" w:rsidRDefault="00003025" w:rsidP="007E7AB2">
            <w:pPr>
              <w:jc w:val="both"/>
            </w:pPr>
            <w:r w:rsidRPr="00452880">
              <w:t>dokaz</w:t>
            </w:r>
            <w:r w:rsidR="00901714">
              <w:t>ilo o plačani upravni taksi 4,50</w:t>
            </w:r>
            <w:r w:rsidRPr="00452880">
              <w:t xml:space="preserve"> EUR</w:t>
            </w:r>
            <w:r w:rsidR="00405610">
              <w:t>.</w:t>
            </w:r>
          </w:p>
        </w:tc>
      </w:tr>
    </w:tbl>
    <w:p w:rsidR="00E20E53" w:rsidRDefault="00E20E53">
      <w:pPr>
        <w:jc w:val="both"/>
      </w:pPr>
    </w:p>
    <w:p w:rsidR="00405610" w:rsidRDefault="0040561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40D43" w:rsidTr="007E7AB2">
        <w:tc>
          <w:tcPr>
            <w:tcW w:w="9494" w:type="dxa"/>
          </w:tcPr>
          <w:p w:rsidR="00B40D43" w:rsidRDefault="00B40D43" w:rsidP="007E7AB2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B40D43" w:rsidRDefault="00B40D43">
      <w:pPr>
        <w:jc w:val="both"/>
      </w:pPr>
    </w:p>
    <w:p w:rsidR="00E20E53" w:rsidRDefault="00E20E53">
      <w:pPr>
        <w:jc w:val="both"/>
      </w:pPr>
      <w:r>
        <w:t>Podpisani izjavljam:</w:t>
      </w:r>
    </w:p>
    <w:p w:rsidR="00E20E53" w:rsidRPr="008E2D03" w:rsidRDefault="00E20E53">
      <w:pPr>
        <w:numPr>
          <w:ilvl w:val="0"/>
          <w:numId w:val="8"/>
        </w:numPr>
        <w:jc w:val="both"/>
        <w:rPr>
          <w:szCs w:val="24"/>
        </w:rPr>
      </w:pPr>
      <w:r>
        <w:t xml:space="preserve">da sem v stavbi iz 3. </w:t>
      </w:r>
      <w:r w:rsidRPr="008E2D03">
        <w:rPr>
          <w:szCs w:val="24"/>
        </w:rPr>
        <w:t xml:space="preserve">točke </w:t>
      </w:r>
      <w:r w:rsidR="00DB0B24">
        <w:rPr>
          <w:szCs w:val="24"/>
        </w:rPr>
        <w:t>zamenjal obstoječa okna z energijsko učinkovitimi lesenimi ok</w:t>
      </w:r>
      <w:r w:rsidR="008E2D03" w:rsidRPr="008E2D03">
        <w:rPr>
          <w:szCs w:val="24"/>
        </w:rPr>
        <w:t>n</w:t>
      </w:r>
      <w:r w:rsidR="00DB0B24">
        <w:rPr>
          <w:szCs w:val="24"/>
        </w:rPr>
        <w:t>i</w:t>
      </w:r>
      <w:r w:rsidRPr="008E2D03">
        <w:rPr>
          <w:szCs w:val="24"/>
        </w:rPr>
        <w:t xml:space="preserve"> v skladu s pogoji in kriteriji iz razpisa,</w:t>
      </w:r>
    </w:p>
    <w:p w:rsidR="00E20E53" w:rsidRDefault="00E20E53">
      <w:pPr>
        <w:numPr>
          <w:ilvl w:val="0"/>
          <w:numId w:val="8"/>
        </w:numPr>
        <w:jc w:val="both"/>
      </w:pPr>
      <w:r w:rsidRPr="008E2D03">
        <w:rPr>
          <w:szCs w:val="24"/>
        </w:rPr>
        <w:t>da bom dovolil kontrol</w:t>
      </w:r>
      <w:r>
        <w:t>ni ogled izvedbe ukrepa pooblaščenemu predstavniku  Občine Kamnik v času do največ treh mesecev po nakazilu nepovratnih sredstev,</w:t>
      </w:r>
    </w:p>
    <w:p w:rsidR="00E20E53" w:rsidRDefault="00E20E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E20E53" w:rsidRDefault="00E20E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Kraj: .............................., dne .............................. 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A53958" w:rsidRDefault="00E20E53" w:rsidP="00003025">
      <w:pPr>
        <w:jc w:val="right"/>
      </w:pPr>
      <w:r>
        <w:t>Podpis prosilca: .................................................</w:t>
      </w:r>
    </w:p>
    <w:sectPr w:rsidR="00A53958" w:rsidSect="00B32216">
      <w:type w:val="continuous"/>
      <w:pgSz w:w="11906" w:h="16838"/>
      <w:pgMar w:top="993" w:right="1134" w:bottom="1134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F70202F"/>
    <w:multiLevelType w:val="hybridMultilevel"/>
    <w:tmpl w:val="9FB45100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02F7B"/>
    <w:multiLevelType w:val="hybridMultilevel"/>
    <w:tmpl w:val="9FB45100"/>
    <w:lvl w:ilvl="0" w:tplc="E59AC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0E31596"/>
    <w:multiLevelType w:val="hybridMultilevel"/>
    <w:tmpl w:val="A5D2DD56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0E2676"/>
    <w:multiLevelType w:val="hybridMultilevel"/>
    <w:tmpl w:val="6F20A49E"/>
    <w:lvl w:ilvl="0" w:tplc="7BE6BBEE">
      <w:start w:val="1"/>
      <w:numFmt w:val="upperLetter"/>
      <w:lvlText w:val="%1)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8ADA6D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4"/>
  </w:num>
  <w:num w:numId="7">
    <w:abstractNumId w:val="4"/>
  </w:num>
  <w:num w:numId="8">
    <w:abstractNumId w:val="16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5A"/>
    <w:rsid w:val="00003025"/>
    <w:rsid w:val="00047B4D"/>
    <w:rsid w:val="00094AB5"/>
    <w:rsid w:val="000C29ED"/>
    <w:rsid w:val="000C6C2B"/>
    <w:rsid w:val="00162B20"/>
    <w:rsid w:val="0019137F"/>
    <w:rsid w:val="001C727F"/>
    <w:rsid w:val="001D45E9"/>
    <w:rsid w:val="00291963"/>
    <w:rsid w:val="002D1D93"/>
    <w:rsid w:val="002D5F7F"/>
    <w:rsid w:val="002F0D4A"/>
    <w:rsid w:val="00351AAC"/>
    <w:rsid w:val="00362F5D"/>
    <w:rsid w:val="00393F06"/>
    <w:rsid w:val="00405610"/>
    <w:rsid w:val="004102C9"/>
    <w:rsid w:val="004345E3"/>
    <w:rsid w:val="00452880"/>
    <w:rsid w:val="004B5D03"/>
    <w:rsid w:val="00503CCE"/>
    <w:rsid w:val="00514866"/>
    <w:rsid w:val="005244CC"/>
    <w:rsid w:val="00597E95"/>
    <w:rsid w:val="005B47D2"/>
    <w:rsid w:val="005F0FE9"/>
    <w:rsid w:val="00640156"/>
    <w:rsid w:val="00664EE1"/>
    <w:rsid w:val="006840A5"/>
    <w:rsid w:val="006A2BA5"/>
    <w:rsid w:val="006C7231"/>
    <w:rsid w:val="006D00A1"/>
    <w:rsid w:val="00704EC4"/>
    <w:rsid w:val="0070533B"/>
    <w:rsid w:val="00716909"/>
    <w:rsid w:val="00750AAC"/>
    <w:rsid w:val="00781F04"/>
    <w:rsid w:val="007E7AB2"/>
    <w:rsid w:val="0084748B"/>
    <w:rsid w:val="008E2D03"/>
    <w:rsid w:val="008F49EA"/>
    <w:rsid w:val="0090009B"/>
    <w:rsid w:val="00901714"/>
    <w:rsid w:val="00927A6C"/>
    <w:rsid w:val="0094345B"/>
    <w:rsid w:val="0099761C"/>
    <w:rsid w:val="009F037A"/>
    <w:rsid w:val="009F5ABE"/>
    <w:rsid w:val="00A07268"/>
    <w:rsid w:val="00A53958"/>
    <w:rsid w:val="00A55961"/>
    <w:rsid w:val="00A60934"/>
    <w:rsid w:val="00AC4D16"/>
    <w:rsid w:val="00B04314"/>
    <w:rsid w:val="00B32216"/>
    <w:rsid w:val="00B40D43"/>
    <w:rsid w:val="00B96D9D"/>
    <w:rsid w:val="00BD7F1B"/>
    <w:rsid w:val="00CA355A"/>
    <w:rsid w:val="00CF7D20"/>
    <w:rsid w:val="00D10586"/>
    <w:rsid w:val="00DB0B24"/>
    <w:rsid w:val="00E018B5"/>
    <w:rsid w:val="00E20E53"/>
    <w:rsid w:val="00E236DE"/>
    <w:rsid w:val="00E3691C"/>
    <w:rsid w:val="00F3421E"/>
    <w:rsid w:val="00F90706"/>
    <w:rsid w:val="00FB4A58"/>
    <w:rsid w:val="00FE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DD153"/>
  <w15:docId w15:val="{66FB8401-0A0F-457E-9482-42201F1A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761C"/>
    <w:rPr>
      <w:noProof/>
      <w:sz w:val="24"/>
    </w:rPr>
  </w:style>
  <w:style w:type="paragraph" w:styleId="Naslov1">
    <w:name w:val="heading 1"/>
    <w:basedOn w:val="Navaden"/>
    <w:next w:val="Navaden"/>
    <w:qFormat/>
    <w:rsid w:val="0099761C"/>
    <w:pPr>
      <w:keepNext/>
      <w:jc w:val="center"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99761C"/>
    <w:pPr>
      <w:jc w:val="center"/>
    </w:pPr>
  </w:style>
  <w:style w:type="paragraph" w:styleId="Telobesedila2">
    <w:name w:val="Body Text 2"/>
    <w:basedOn w:val="Navaden"/>
    <w:rsid w:val="0099761C"/>
    <w:pPr>
      <w:jc w:val="both"/>
    </w:pPr>
  </w:style>
  <w:style w:type="paragraph" w:styleId="Telobesedila-zamik">
    <w:name w:val="Body Text Indent"/>
    <w:basedOn w:val="Navaden"/>
    <w:rsid w:val="0099761C"/>
    <w:pPr>
      <w:tabs>
        <w:tab w:val="left" w:pos="142"/>
      </w:tabs>
      <w:ind w:left="142" w:hanging="142"/>
      <w:jc w:val="both"/>
    </w:pPr>
    <w:rPr>
      <w:sz w:val="20"/>
    </w:rPr>
  </w:style>
  <w:style w:type="paragraph" w:styleId="Besedilooblaka">
    <w:name w:val="Balloon Text"/>
    <w:basedOn w:val="Navaden"/>
    <w:semiHidden/>
    <w:rsid w:val="002D1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426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Mihaela Brnot Veternik</cp:lastModifiedBy>
  <cp:revision>11</cp:revision>
  <cp:lastPrinted>2016-03-17T08:52:00Z</cp:lastPrinted>
  <dcterms:created xsi:type="dcterms:W3CDTF">2020-05-13T14:51:00Z</dcterms:created>
  <dcterms:modified xsi:type="dcterms:W3CDTF">2022-03-03T13:26:00Z</dcterms:modified>
</cp:coreProperties>
</file>